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111417" w14:textId="77777777" w:rsidR="008E6217" w:rsidRPr="008B0443" w:rsidRDefault="008E6217" w:rsidP="008B0443">
      <w:pPr>
        <w:jc w:val="center"/>
        <w:rPr>
          <w:sz w:val="32"/>
          <w:szCs w:val="32"/>
        </w:rPr>
      </w:pPr>
      <w:r w:rsidRPr="008B0443">
        <w:rPr>
          <w:rFonts w:ascii="Times New Roman" w:hAnsi="Times New Roman" w:cs="Times New Roman"/>
          <w:b/>
          <w:sz w:val="32"/>
          <w:szCs w:val="32"/>
        </w:rPr>
        <w:t>CONTENT</w:t>
      </w: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643"/>
        <w:gridCol w:w="3012"/>
        <w:gridCol w:w="4903"/>
      </w:tblGrid>
      <w:tr w:rsidR="005D5242" w14:paraId="714E626A" w14:textId="77777777" w:rsidTr="005D5242">
        <w:tc>
          <w:tcPr>
            <w:tcW w:w="1643" w:type="dxa"/>
          </w:tcPr>
          <w:p w14:paraId="3D3C8DB9" w14:textId="77777777" w:rsidR="005D5242" w:rsidRPr="008E6217" w:rsidRDefault="005D5242" w:rsidP="008E6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AREA</w:t>
            </w:r>
          </w:p>
        </w:tc>
        <w:tc>
          <w:tcPr>
            <w:tcW w:w="3012" w:type="dxa"/>
          </w:tcPr>
          <w:p w14:paraId="5715C41A" w14:textId="77777777" w:rsidR="005D5242" w:rsidRPr="008E6217" w:rsidRDefault="005D5242" w:rsidP="008E6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</w:t>
            </w: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TIO</w:t>
            </w: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4903" w:type="dxa"/>
          </w:tcPr>
          <w:p w14:paraId="1D62C5E3" w14:textId="7BD09615" w:rsidR="005D5242" w:rsidRPr="008E6217" w:rsidRDefault="005D5242" w:rsidP="008E6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5D5242" w14:paraId="339DF4B7" w14:textId="77777777" w:rsidTr="005D5242">
        <w:tc>
          <w:tcPr>
            <w:tcW w:w="1643" w:type="dxa"/>
          </w:tcPr>
          <w:p w14:paraId="67226B40" w14:textId="77777777" w:rsidR="005D5242" w:rsidRPr="008E6217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sz w:val="24"/>
                <w:szCs w:val="24"/>
              </w:rPr>
              <w:t>Foundation of personal Ethics</w:t>
            </w:r>
          </w:p>
        </w:tc>
        <w:tc>
          <w:tcPr>
            <w:tcW w:w="3012" w:type="dxa"/>
          </w:tcPr>
          <w:p w14:paraId="2E796213" w14:textId="77777777" w:rsidR="005D5242" w:rsidRPr="008F60A5" w:rsidRDefault="005D5242" w:rsidP="009724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0A5">
              <w:rPr>
                <w:rFonts w:ascii="Times New Roman" w:hAnsi="Times New Roman" w:cs="Times New Roman"/>
                <w:sz w:val="20"/>
                <w:szCs w:val="20"/>
              </w:rPr>
              <w:t xml:space="preserve">Clearly defined (what it is and what it means) and explained why it is the foundation </w:t>
            </w:r>
          </w:p>
        </w:tc>
        <w:tc>
          <w:tcPr>
            <w:tcW w:w="4903" w:type="dxa"/>
          </w:tcPr>
          <w:p w14:paraId="7961AFB0" w14:textId="50D9E209" w:rsidR="005D5242" w:rsidRPr="008E6217" w:rsidRDefault="005D5242" w:rsidP="005D5242">
            <w:pPr>
              <w:spacing w:before="240"/>
              <w:jc w:val="right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</w:t>
            </w:r>
            <w:r w:rsidRPr="008E6217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</w:tr>
      <w:tr w:rsidR="005D5242" w14:paraId="75831804" w14:textId="77777777" w:rsidTr="005D5242">
        <w:tc>
          <w:tcPr>
            <w:tcW w:w="1643" w:type="dxa"/>
          </w:tcPr>
          <w:p w14:paraId="4DC1F21D" w14:textId="77777777" w:rsidR="005D5242" w:rsidRPr="008E6217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sz w:val="24"/>
                <w:szCs w:val="24"/>
              </w:rPr>
              <w:t>Examples of Personal Ethics</w:t>
            </w:r>
          </w:p>
        </w:tc>
        <w:tc>
          <w:tcPr>
            <w:tcW w:w="3012" w:type="dxa"/>
          </w:tcPr>
          <w:p w14:paraId="24721003" w14:textId="77777777" w:rsidR="005D5242" w:rsidRPr="008F60A5" w:rsidRDefault="005D5242" w:rsidP="00160C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0A5">
              <w:rPr>
                <w:rFonts w:ascii="Times New Roman" w:hAnsi="Times New Roman" w:cs="Times New Roman"/>
                <w:sz w:val="20"/>
                <w:szCs w:val="20"/>
              </w:rPr>
              <w:t>Provides concrete examples that illustrate the practical application of the ethical foundations; a strong connection is required</w:t>
            </w:r>
          </w:p>
        </w:tc>
        <w:tc>
          <w:tcPr>
            <w:tcW w:w="4903" w:type="dxa"/>
          </w:tcPr>
          <w:p w14:paraId="2A9D744B" w14:textId="6E76AD7E" w:rsidR="005D5242" w:rsidRPr="008E6217" w:rsidRDefault="005D5242" w:rsidP="008B0443">
            <w:pPr>
              <w:spacing w:before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</w:t>
            </w:r>
          </w:p>
        </w:tc>
      </w:tr>
      <w:tr w:rsidR="005D5242" w14:paraId="71D8208F" w14:textId="77777777" w:rsidTr="005D5242">
        <w:tc>
          <w:tcPr>
            <w:tcW w:w="1643" w:type="dxa"/>
          </w:tcPr>
          <w:p w14:paraId="413D4930" w14:textId="77777777" w:rsidR="005D5242" w:rsidRPr="008E6217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sz w:val="24"/>
                <w:szCs w:val="24"/>
              </w:rPr>
              <w:t>Professional Aspirations</w:t>
            </w:r>
          </w:p>
        </w:tc>
        <w:tc>
          <w:tcPr>
            <w:tcW w:w="3012" w:type="dxa"/>
          </w:tcPr>
          <w:p w14:paraId="672D9A77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0A5">
              <w:rPr>
                <w:rFonts w:ascii="Times New Roman" w:hAnsi="Times New Roman" w:cs="Times New Roman"/>
                <w:sz w:val="20"/>
                <w:szCs w:val="20"/>
              </w:rPr>
              <w:t>Identifies career/profession chosen, explains why it was chosen over other careers, how it relates to personal ethics</w:t>
            </w:r>
          </w:p>
        </w:tc>
        <w:tc>
          <w:tcPr>
            <w:tcW w:w="4903" w:type="dxa"/>
          </w:tcPr>
          <w:p w14:paraId="198080C1" w14:textId="1C59030D" w:rsidR="005D5242" w:rsidRPr="008E6217" w:rsidRDefault="005D5242" w:rsidP="008B0443">
            <w:pPr>
              <w:spacing w:before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</w:t>
            </w:r>
          </w:p>
        </w:tc>
      </w:tr>
      <w:tr w:rsidR="005D5242" w14:paraId="79C3CDC8" w14:textId="77777777" w:rsidTr="005D5242">
        <w:tc>
          <w:tcPr>
            <w:tcW w:w="1643" w:type="dxa"/>
          </w:tcPr>
          <w:p w14:paraId="0B6613DA" w14:textId="77777777" w:rsidR="005D5242" w:rsidRPr="008E6217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sz w:val="24"/>
                <w:szCs w:val="24"/>
              </w:rPr>
              <w:t>Professional Code of Ethics</w:t>
            </w:r>
          </w:p>
        </w:tc>
        <w:tc>
          <w:tcPr>
            <w:tcW w:w="3012" w:type="dxa"/>
          </w:tcPr>
          <w:p w14:paraId="66143615" w14:textId="701C619F" w:rsidR="005D5242" w:rsidRPr="008F60A5" w:rsidRDefault="005D5242" w:rsidP="00743E1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0A5">
              <w:rPr>
                <w:rFonts w:ascii="Times New Roman" w:hAnsi="Times New Roman" w:cs="Times New Roman"/>
                <w:sz w:val="20"/>
                <w:szCs w:val="20"/>
              </w:rPr>
              <w:t xml:space="preserve">Names </w:t>
            </w:r>
            <w:r w:rsidR="00743E1B">
              <w:rPr>
                <w:rFonts w:ascii="Times New Roman" w:hAnsi="Times New Roman" w:cs="Times New Roman"/>
                <w:sz w:val="20"/>
                <w:szCs w:val="20"/>
              </w:rPr>
              <w:t>and explains a passage from an appropriate code</w:t>
            </w:r>
            <w:bookmarkStart w:id="0" w:name="_GoBack"/>
            <w:bookmarkEnd w:id="0"/>
            <w:r w:rsidRPr="008F60A5">
              <w:rPr>
                <w:rFonts w:ascii="Times New Roman" w:hAnsi="Times New Roman" w:cs="Times New Roman"/>
                <w:sz w:val="20"/>
                <w:szCs w:val="20"/>
              </w:rPr>
              <w:t>, relates it to personal ethics</w:t>
            </w:r>
          </w:p>
        </w:tc>
        <w:tc>
          <w:tcPr>
            <w:tcW w:w="4903" w:type="dxa"/>
          </w:tcPr>
          <w:p w14:paraId="314D33AA" w14:textId="1E337C39" w:rsidR="005D5242" w:rsidRPr="008E6217" w:rsidRDefault="005D5242" w:rsidP="008B0443">
            <w:pPr>
              <w:spacing w:before="24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</w:t>
            </w:r>
          </w:p>
        </w:tc>
      </w:tr>
      <w:tr w:rsidR="005D5242" w14:paraId="00370F99" w14:textId="77777777" w:rsidTr="005D5242">
        <w:tc>
          <w:tcPr>
            <w:tcW w:w="1643" w:type="dxa"/>
          </w:tcPr>
          <w:p w14:paraId="67BA675E" w14:textId="77777777" w:rsidR="005D5242" w:rsidRPr="008E6217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sz w:val="24"/>
                <w:szCs w:val="24"/>
              </w:rPr>
              <w:t xml:space="preserve">Current Debate/Project Proposal </w:t>
            </w:r>
          </w:p>
        </w:tc>
        <w:tc>
          <w:tcPr>
            <w:tcW w:w="3012" w:type="dxa"/>
          </w:tcPr>
          <w:p w14:paraId="751C68C5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0A5">
              <w:rPr>
                <w:rFonts w:ascii="Times New Roman" w:hAnsi="Times New Roman" w:cs="Times New Roman"/>
                <w:sz w:val="20"/>
                <w:szCs w:val="20"/>
              </w:rPr>
              <w:t>A debate is identified, the two main positions are listed, and a presumptive conclusion is offered</w:t>
            </w:r>
          </w:p>
        </w:tc>
        <w:tc>
          <w:tcPr>
            <w:tcW w:w="4903" w:type="dxa"/>
          </w:tcPr>
          <w:p w14:paraId="4EA3E28D" w14:textId="5814266F" w:rsidR="005D5242" w:rsidRPr="008E6217" w:rsidRDefault="005D5242" w:rsidP="005D5242">
            <w:pPr>
              <w:spacing w:before="240"/>
              <w:ind w:left="20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 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5"/>
        <w:tblW w:w="0" w:type="auto"/>
        <w:tblLook w:val="04A0" w:firstRow="1" w:lastRow="0" w:firstColumn="1" w:lastColumn="0" w:noHBand="0" w:noVBand="1"/>
      </w:tblPr>
      <w:tblGrid>
        <w:gridCol w:w="1511"/>
      </w:tblGrid>
      <w:tr w:rsidR="008B0443" w14:paraId="407CB46B" w14:textId="77777777" w:rsidTr="008B0443">
        <w:trPr>
          <w:trHeight w:val="646"/>
        </w:trPr>
        <w:tc>
          <w:tcPr>
            <w:tcW w:w="1511" w:type="dxa"/>
          </w:tcPr>
          <w:p w14:paraId="5B5E01EC" w14:textId="77777777" w:rsidR="008B0443" w:rsidRDefault="008B0443" w:rsidP="008B0443">
            <w:pPr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/40</w:t>
            </w:r>
          </w:p>
        </w:tc>
      </w:tr>
    </w:tbl>
    <w:p w14:paraId="0B225480" w14:textId="77777777" w:rsidR="008E6217" w:rsidRPr="008B0443" w:rsidRDefault="008B0443" w:rsidP="008B0443">
      <w:pPr>
        <w:ind w:left="6480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8E6217">
        <w:rPr>
          <w:b/>
          <w:sz w:val="24"/>
          <w:szCs w:val="24"/>
        </w:rPr>
        <w:t>TOTAL</w:t>
      </w:r>
    </w:p>
    <w:p w14:paraId="3F106DFE" w14:textId="77777777" w:rsidR="008E6217" w:rsidRDefault="008E6217" w:rsidP="008E6217">
      <w:pPr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STRUCTURE &amp; ORGANIZATION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1"/>
        <w:gridCol w:w="3055"/>
        <w:gridCol w:w="5000"/>
      </w:tblGrid>
      <w:tr w:rsidR="005D5242" w14:paraId="5717EC70" w14:textId="77777777" w:rsidTr="005D5242">
        <w:tc>
          <w:tcPr>
            <w:tcW w:w="1521" w:type="dxa"/>
          </w:tcPr>
          <w:p w14:paraId="74588BA7" w14:textId="77777777" w:rsidR="005D5242" w:rsidRPr="008E6217" w:rsidRDefault="005D5242" w:rsidP="008E62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AREA</w:t>
            </w:r>
          </w:p>
        </w:tc>
        <w:tc>
          <w:tcPr>
            <w:tcW w:w="3055" w:type="dxa"/>
          </w:tcPr>
          <w:p w14:paraId="03F27278" w14:textId="77777777" w:rsidR="005D5242" w:rsidRPr="008E6217" w:rsidRDefault="005D5242" w:rsidP="00160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</w:t>
            </w: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TIO</w:t>
            </w: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5000" w:type="dxa"/>
          </w:tcPr>
          <w:p w14:paraId="27392A49" w14:textId="286AE2FB" w:rsidR="005D5242" w:rsidRPr="008E6217" w:rsidRDefault="005D5242" w:rsidP="00160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5D5242" w14:paraId="70155FC6" w14:textId="77777777" w:rsidTr="005D5242">
        <w:tc>
          <w:tcPr>
            <w:tcW w:w="1521" w:type="dxa"/>
          </w:tcPr>
          <w:p w14:paraId="4BD66E30" w14:textId="77777777" w:rsidR="005D5242" w:rsidRPr="00260FD3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sz w:val="24"/>
                <w:szCs w:val="24"/>
              </w:rPr>
              <w:t>Introduction</w:t>
            </w:r>
          </w:p>
        </w:tc>
        <w:tc>
          <w:tcPr>
            <w:tcW w:w="3055" w:type="dxa"/>
          </w:tcPr>
          <w:p w14:paraId="7C4DF7AF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Establishes</w:t>
            </w:r>
            <w:r w:rsidRPr="008F60A5">
              <w:rPr>
                <w:rFonts w:ascii="Times New Roman" w:hAnsi="Times New Roman" w:cs="Times New Roman"/>
                <w:sz w:val="20"/>
                <w:szCs w:val="20"/>
              </w:rPr>
              <w:t xml:space="preserve"> the tone for the essay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sets up the content of the essay, avoids over generalization, contains relevant information</w:t>
            </w:r>
          </w:p>
        </w:tc>
        <w:tc>
          <w:tcPr>
            <w:tcW w:w="5000" w:type="dxa"/>
          </w:tcPr>
          <w:p w14:paraId="39C906C4" w14:textId="57B79D72" w:rsidR="005D5242" w:rsidRPr="008E6217" w:rsidRDefault="005D5242" w:rsidP="008B0443">
            <w:pPr>
              <w:jc w:val="right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 </w:t>
            </w:r>
            <w:r w:rsidRPr="008E6217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</w:tr>
      <w:tr w:rsidR="005D5242" w14:paraId="3028AE4E" w14:textId="77777777" w:rsidTr="005D5242">
        <w:tc>
          <w:tcPr>
            <w:tcW w:w="1521" w:type="dxa"/>
          </w:tcPr>
          <w:p w14:paraId="7F080F36" w14:textId="77777777" w:rsidR="005D5242" w:rsidRPr="00260FD3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sz w:val="24"/>
                <w:szCs w:val="24"/>
              </w:rPr>
              <w:t>Thesis</w:t>
            </w:r>
          </w:p>
        </w:tc>
        <w:tc>
          <w:tcPr>
            <w:tcW w:w="3055" w:type="dxa"/>
          </w:tcPr>
          <w:p w14:paraId="733C7430" w14:textId="77777777" w:rsidR="005D5242" w:rsidRPr="008F60A5" w:rsidRDefault="005D5242" w:rsidP="000609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Stated specifically and directly, provides specific content rather than general overview</w:t>
            </w:r>
          </w:p>
        </w:tc>
        <w:tc>
          <w:tcPr>
            <w:tcW w:w="5000" w:type="dxa"/>
          </w:tcPr>
          <w:p w14:paraId="187A8ABA" w14:textId="76B4B098" w:rsidR="005D5242" w:rsidRPr="008E6217" w:rsidRDefault="005D5242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</w:t>
            </w:r>
          </w:p>
        </w:tc>
      </w:tr>
      <w:tr w:rsidR="005D5242" w14:paraId="7E34DB88" w14:textId="77777777" w:rsidTr="005D5242">
        <w:tc>
          <w:tcPr>
            <w:tcW w:w="1521" w:type="dxa"/>
          </w:tcPr>
          <w:p w14:paraId="23B3AAAC" w14:textId="77777777" w:rsidR="005D5242" w:rsidRPr="00260FD3" w:rsidRDefault="005D5242" w:rsidP="00260F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sz w:val="24"/>
                <w:szCs w:val="24"/>
              </w:rPr>
              <w:t>Paragraph – external logic</w:t>
            </w:r>
          </w:p>
        </w:tc>
        <w:tc>
          <w:tcPr>
            <w:tcW w:w="3055" w:type="dxa"/>
          </w:tcPr>
          <w:p w14:paraId="3EA75523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Each paragraph is organized around one main idea, the order of the paragraphs is logical and purposeful</w:t>
            </w:r>
          </w:p>
        </w:tc>
        <w:tc>
          <w:tcPr>
            <w:tcW w:w="5000" w:type="dxa"/>
          </w:tcPr>
          <w:p w14:paraId="455C3A49" w14:textId="54B67011" w:rsidR="005D5242" w:rsidRPr="008E6217" w:rsidRDefault="005D5242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</w:t>
            </w:r>
          </w:p>
        </w:tc>
      </w:tr>
      <w:tr w:rsidR="005D5242" w14:paraId="0F94B627" w14:textId="77777777" w:rsidTr="005D5242">
        <w:tc>
          <w:tcPr>
            <w:tcW w:w="1521" w:type="dxa"/>
          </w:tcPr>
          <w:p w14:paraId="4CD6E884" w14:textId="77777777" w:rsidR="005D5242" w:rsidRPr="00260FD3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sz w:val="24"/>
                <w:szCs w:val="24"/>
              </w:rPr>
              <w:t>Paragraph – internal logic</w:t>
            </w:r>
          </w:p>
        </w:tc>
        <w:tc>
          <w:tcPr>
            <w:tcW w:w="3055" w:type="dxa"/>
          </w:tcPr>
          <w:p w14:paraId="6BA2F062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Ideas are introduced, explained, supported, and connected to the thesis; sentences build on each other and advance the concepts</w:t>
            </w:r>
          </w:p>
        </w:tc>
        <w:tc>
          <w:tcPr>
            <w:tcW w:w="5000" w:type="dxa"/>
          </w:tcPr>
          <w:p w14:paraId="6D0262C9" w14:textId="7DE25BAC" w:rsidR="005D5242" w:rsidRPr="008E6217" w:rsidRDefault="005D5242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</w:t>
            </w:r>
          </w:p>
        </w:tc>
      </w:tr>
      <w:tr w:rsidR="005D5242" w14:paraId="54B04259" w14:textId="77777777" w:rsidTr="005D5242">
        <w:tc>
          <w:tcPr>
            <w:tcW w:w="1521" w:type="dxa"/>
          </w:tcPr>
          <w:p w14:paraId="571CB6D4" w14:textId="77777777" w:rsidR="005D5242" w:rsidRPr="00260FD3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sz w:val="24"/>
                <w:szCs w:val="24"/>
              </w:rPr>
              <w:t>Topic Sentences</w:t>
            </w:r>
          </w:p>
        </w:tc>
        <w:tc>
          <w:tcPr>
            <w:tcW w:w="3055" w:type="dxa"/>
          </w:tcPr>
          <w:p w14:paraId="039ED9DB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Indicated the main idea of the paragraphs and established their content; appear toward the beginning of the paragraph</w:t>
            </w:r>
          </w:p>
        </w:tc>
        <w:tc>
          <w:tcPr>
            <w:tcW w:w="5000" w:type="dxa"/>
          </w:tcPr>
          <w:p w14:paraId="41BB9783" w14:textId="11811E96" w:rsidR="005D5242" w:rsidRPr="008E6217" w:rsidRDefault="005D5242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</w:t>
            </w:r>
          </w:p>
        </w:tc>
      </w:tr>
      <w:tr w:rsidR="005D5242" w14:paraId="5C23D312" w14:textId="77777777" w:rsidTr="005D5242">
        <w:tc>
          <w:tcPr>
            <w:tcW w:w="1521" w:type="dxa"/>
          </w:tcPr>
          <w:p w14:paraId="08EE3BEF" w14:textId="77777777" w:rsidR="005D5242" w:rsidRPr="00260FD3" w:rsidRDefault="005D52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sz w:val="24"/>
                <w:szCs w:val="24"/>
              </w:rPr>
              <w:t>Transitions</w:t>
            </w:r>
          </w:p>
        </w:tc>
        <w:tc>
          <w:tcPr>
            <w:tcW w:w="3055" w:type="dxa"/>
          </w:tcPr>
          <w:p w14:paraId="367DED02" w14:textId="77777777" w:rsidR="005D5242" w:rsidRPr="008F60A5" w:rsidRDefault="005D524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Established a connection between paragraphs and led the reader from one to the other in a coherent way</w:t>
            </w:r>
          </w:p>
        </w:tc>
        <w:tc>
          <w:tcPr>
            <w:tcW w:w="5000" w:type="dxa"/>
          </w:tcPr>
          <w:p w14:paraId="73B0AE83" w14:textId="3A60219B" w:rsidR="005D5242" w:rsidRPr="008E6217" w:rsidRDefault="005D5242" w:rsidP="008B0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40"/>
                <w:szCs w:val="40"/>
              </w:rPr>
              <w:t xml:space="preserve">       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1511"/>
      </w:tblGrid>
      <w:tr w:rsidR="008B0443" w14:paraId="786ACB25" w14:textId="77777777" w:rsidTr="008B0443">
        <w:trPr>
          <w:trHeight w:val="646"/>
        </w:trPr>
        <w:tc>
          <w:tcPr>
            <w:tcW w:w="1511" w:type="dxa"/>
          </w:tcPr>
          <w:p w14:paraId="65654090" w14:textId="77777777" w:rsidR="008B0443" w:rsidRDefault="008B0443" w:rsidP="008B044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/40</w:t>
            </w:r>
          </w:p>
        </w:tc>
      </w:tr>
    </w:tbl>
    <w:p w14:paraId="34004DCB" w14:textId="77777777" w:rsidR="00260FD3" w:rsidRDefault="008B0443" w:rsidP="008B0443">
      <w:pPr>
        <w:ind w:left="6480"/>
        <w:rPr>
          <w:b/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60FD3">
        <w:rPr>
          <w:b/>
          <w:sz w:val="24"/>
          <w:szCs w:val="24"/>
        </w:rPr>
        <w:t>TOTAL</w:t>
      </w:r>
    </w:p>
    <w:p w14:paraId="0AB52843" w14:textId="77777777" w:rsidR="00F93396" w:rsidRDefault="00F93396" w:rsidP="00260FD3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62D638B4" w14:textId="77777777" w:rsidR="00260FD3" w:rsidRDefault="00260FD3" w:rsidP="00260FD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lastRenderedPageBreak/>
        <w:t xml:space="preserve">STYLE &amp; MECHANICS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70"/>
        <w:gridCol w:w="2923"/>
        <w:gridCol w:w="5183"/>
      </w:tblGrid>
      <w:tr w:rsidR="00743E1B" w14:paraId="402936BD" w14:textId="77777777" w:rsidTr="00743E1B">
        <w:tc>
          <w:tcPr>
            <w:tcW w:w="768" w:type="pct"/>
          </w:tcPr>
          <w:p w14:paraId="4F4A2B3B" w14:textId="77777777" w:rsidR="00743E1B" w:rsidRPr="008E6217" w:rsidRDefault="00743E1B" w:rsidP="00160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AREA</w:t>
            </w:r>
          </w:p>
        </w:tc>
        <w:tc>
          <w:tcPr>
            <w:tcW w:w="1526" w:type="pct"/>
          </w:tcPr>
          <w:p w14:paraId="6B69481A" w14:textId="77777777" w:rsidR="00743E1B" w:rsidRPr="008E6217" w:rsidRDefault="00743E1B" w:rsidP="00160C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DESCRI</w:t>
            </w: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TIO</w:t>
            </w: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N</w:t>
            </w:r>
          </w:p>
        </w:tc>
        <w:tc>
          <w:tcPr>
            <w:tcW w:w="2706" w:type="pct"/>
          </w:tcPr>
          <w:p w14:paraId="3A072BD4" w14:textId="0C492996" w:rsidR="00743E1B" w:rsidRPr="008E6217" w:rsidRDefault="00743E1B" w:rsidP="00743E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6217">
              <w:rPr>
                <w:rFonts w:ascii="Times New Roman" w:hAnsi="Times New Roman" w:cs="Times New Roman"/>
                <w:b/>
                <w:sz w:val="24"/>
                <w:szCs w:val="24"/>
              </w:rPr>
              <w:t>COMMENTS</w:t>
            </w:r>
          </w:p>
        </w:tc>
      </w:tr>
      <w:tr w:rsidR="00743E1B" w14:paraId="54DE38A3" w14:textId="77777777" w:rsidTr="00743E1B">
        <w:tc>
          <w:tcPr>
            <w:tcW w:w="768" w:type="pct"/>
          </w:tcPr>
          <w:p w14:paraId="0825B885" w14:textId="77777777" w:rsidR="00743E1B" w:rsidRPr="00260FD3" w:rsidRDefault="00743E1B" w:rsidP="0026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FD3">
              <w:rPr>
                <w:rFonts w:ascii="Times New Roman" w:hAnsi="Times New Roman" w:cs="Times New Roman"/>
                <w:b/>
                <w:sz w:val="24"/>
                <w:szCs w:val="24"/>
              </w:rPr>
              <w:t>Sentence Structure</w:t>
            </w:r>
          </w:p>
        </w:tc>
        <w:tc>
          <w:tcPr>
            <w:tcW w:w="1526" w:type="pct"/>
          </w:tcPr>
          <w:p w14:paraId="2A248136" w14:textId="77777777" w:rsidR="00743E1B" w:rsidRPr="00F708AF" w:rsidRDefault="00743E1B" w:rsidP="00260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Sentence structures are varied and clear; ideas are usually communicated with style</w:t>
            </w:r>
          </w:p>
        </w:tc>
        <w:tc>
          <w:tcPr>
            <w:tcW w:w="2706" w:type="pct"/>
          </w:tcPr>
          <w:p w14:paraId="5512FF6F" w14:textId="25F80DA6" w:rsidR="00743E1B" w:rsidRPr="008E6217" w:rsidRDefault="00743E1B" w:rsidP="008B0443">
            <w:pPr>
              <w:jc w:val="right"/>
              <w:rPr>
                <w:rFonts w:ascii="Times New Roman" w:hAnsi="Times New Roman" w:cs="Times New Roman"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</w:t>
            </w:r>
            <w:r w:rsidRPr="008E6217">
              <w:rPr>
                <w:rFonts w:ascii="Times New Roman" w:hAnsi="Times New Roman" w:cs="Times New Roman"/>
                <w:sz w:val="40"/>
                <w:szCs w:val="40"/>
              </w:rPr>
              <w:t xml:space="preserve"> </w:t>
            </w:r>
          </w:p>
        </w:tc>
      </w:tr>
      <w:tr w:rsidR="00743E1B" w14:paraId="7C87CCD6" w14:textId="77777777" w:rsidTr="00743E1B">
        <w:tc>
          <w:tcPr>
            <w:tcW w:w="768" w:type="pct"/>
          </w:tcPr>
          <w:p w14:paraId="6C2FB3F5" w14:textId="77777777" w:rsidR="00743E1B" w:rsidRPr="00260FD3" w:rsidRDefault="00743E1B" w:rsidP="0026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Word Choice</w:t>
            </w:r>
          </w:p>
        </w:tc>
        <w:tc>
          <w:tcPr>
            <w:tcW w:w="1526" w:type="pct"/>
          </w:tcPr>
          <w:p w14:paraId="7D17A9AC" w14:textId="77777777" w:rsidR="00743E1B" w:rsidRPr="00F708AF" w:rsidRDefault="00743E1B" w:rsidP="00260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Effective diction; meanings are almost always easy to understand</w:t>
            </w:r>
          </w:p>
        </w:tc>
        <w:tc>
          <w:tcPr>
            <w:tcW w:w="2706" w:type="pct"/>
          </w:tcPr>
          <w:p w14:paraId="00168F65" w14:textId="03D8A4F5" w:rsidR="00743E1B" w:rsidRPr="008E6217" w:rsidRDefault="00743E1B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</w:t>
            </w:r>
          </w:p>
        </w:tc>
      </w:tr>
      <w:tr w:rsidR="00743E1B" w14:paraId="3DDEB58C" w14:textId="77777777" w:rsidTr="00743E1B">
        <w:tc>
          <w:tcPr>
            <w:tcW w:w="768" w:type="pct"/>
          </w:tcPr>
          <w:p w14:paraId="00CA21F6" w14:textId="77777777" w:rsidR="00743E1B" w:rsidRPr="00260FD3" w:rsidRDefault="00743E1B" w:rsidP="0026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Tone</w:t>
            </w:r>
          </w:p>
        </w:tc>
        <w:tc>
          <w:tcPr>
            <w:tcW w:w="1526" w:type="pct"/>
          </w:tcPr>
          <w:p w14:paraId="658590FD" w14:textId="77777777" w:rsidR="00743E1B" w:rsidRPr="00F708AF" w:rsidRDefault="00743E1B" w:rsidP="00A321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Academic tone for a professional audience; not conversational</w:t>
            </w:r>
          </w:p>
        </w:tc>
        <w:tc>
          <w:tcPr>
            <w:tcW w:w="2706" w:type="pct"/>
          </w:tcPr>
          <w:p w14:paraId="491ECE57" w14:textId="25DE70A1" w:rsidR="00743E1B" w:rsidRPr="008E6217" w:rsidRDefault="00743E1B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</w:t>
            </w:r>
          </w:p>
        </w:tc>
      </w:tr>
      <w:tr w:rsidR="00743E1B" w14:paraId="5D42BC7F" w14:textId="77777777" w:rsidTr="00743E1B">
        <w:tc>
          <w:tcPr>
            <w:tcW w:w="768" w:type="pct"/>
          </w:tcPr>
          <w:p w14:paraId="23E7A2D0" w14:textId="77777777" w:rsidR="00743E1B" w:rsidRDefault="00743E1B" w:rsidP="0026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Grammar/</w:t>
            </w:r>
          </w:p>
          <w:p w14:paraId="085DCF12" w14:textId="77777777" w:rsidR="00743E1B" w:rsidRPr="00260FD3" w:rsidRDefault="00743E1B" w:rsidP="0026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Punctuation </w:t>
            </w:r>
          </w:p>
        </w:tc>
        <w:tc>
          <w:tcPr>
            <w:tcW w:w="1526" w:type="pct"/>
          </w:tcPr>
          <w:p w14:paraId="11DDA049" w14:textId="77777777" w:rsidR="00743E1B" w:rsidRPr="00F708AF" w:rsidRDefault="00743E1B" w:rsidP="00260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The essay is free of errors that inhibit meaning or distract the reader</w:t>
            </w:r>
          </w:p>
        </w:tc>
        <w:tc>
          <w:tcPr>
            <w:tcW w:w="2706" w:type="pct"/>
          </w:tcPr>
          <w:p w14:paraId="7D73C468" w14:textId="43F0E41B" w:rsidR="00743E1B" w:rsidRPr="008E6217" w:rsidRDefault="00743E1B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</w:t>
            </w:r>
          </w:p>
        </w:tc>
      </w:tr>
      <w:tr w:rsidR="00743E1B" w14:paraId="248AAF62" w14:textId="77777777" w:rsidTr="00743E1B">
        <w:tc>
          <w:tcPr>
            <w:tcW w:w="768" w:type="pct"/>
          </w:tcPr>
          <w:p w14:paraId="64463192" w14:textId="77777777" w:rsidR="00743E1B" w:rsidRPr="00260FD3" w:rsidRDefault="00743E1B" w:rsidP="00260F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Citations </w:t>
            </w:r>
          </w:p>
        </w:tc>
        <w:tc>
          <w:tcPr>
            <w:tcW w:w="1526" w:type="pct"/>
          </w:tcPr>
          <w:p w14:paraId="73E89B48" w14:textId="77777777" w:rsidR="00743E1B" w:rsidRPr="00F708AF" w:rsidRDefault="00743E1B" w:rsidP="00260F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Proper IEEE (or approved style) is used consistently </w:t>
            </w:r>
          </w:p>
        </w:tc>
        <w:tc>
          <w:tcPr>
            <w:tcW w:w="2706" w:type="pct"/>
          </w:tcPr>
          <w:p w14:paraId="5AD47B4A" w14:textId="4113CC14" w:rsidR="00743E1B" w:rsidRPr="008E6217" w:rsidRDefault="00743E1B" w:rsidP="008B0443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6"/>
        <w:tblW w:w="0" w:type="auto"/>
        <w:tblLook w:val="04A0" w:firstRow="1" w:lastRow="0" w:firstColumn="1" w:lastColumn="0" w:noHBand="0" w:noVBand="1"/>
      </w:tblPr>
      <w:tblGrid>
        <w:gridCol w:w="1511"/>
      </w:tblGrid>
      <w:tr w:rsidR="008B0443" w14:paraId="2E1AFD47" w14:textId="77777777" w:rsidTr="008B0443">
        <w:trPr>
          <w:trHeight w:val="646"/>
        </w:trPr>
        <w:tc>
          <w:tcPr>
            <w:tcW w:w="1511" w:type="dxa"/>
          </w:tcPr>
          <w:p w14:paraId="777712D9" w14:textId="77777777" w:rsidR="008B0443" w:rsidRDefault="008B0443" w:rsidP="008B0443">
            <w:pPr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56"/>
                <w:szCs w:val="56"/>
              </w:rPr>
              <w:t xml:space="preserve">     </w:t>
            </w:r>
            <w:r>
              <w:rPr>
                <w:rFonts w:ascii="Times New Roman" w:hAnsi="Times New Roman" w:cs="Times New Roman"/>
                <w:sz w:val="40"/>
                <w:szCs w:val="40"/>
              </w:rPr>
              <w:t>/20</w:t>
            </w:r>
          </w:p>
        </w:tc>
      </w:tr>
    </w:tbl>
    <w:p w14:paraId="5C735CBD" w14:textId="77777777" w:rsidR="00260FD3" w:rsidRPr="00260FD3" w:rsidRDefault="008B0443" w:rsidP="008B0443">
      <w:pPr>
        <w:ind w:left="57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="00260FD3" w:rsidRPr="00260FD3">
        <w:rPr>
          <w:b/>
          <w:sz w:val="24"/>
          <w:szCs w:val="24"/>
        </w:rPr>
        <w:t>TOTAL</w:t>
      </w:r>
    </w:p>
    <w:p w14:paraId="50B9B798" w14:textId="77777777" w:rsidR="008E6217" w:rsidRDefault="008E6217">
      <w:pPr>
        <w:rPr>
          <w:b/>
          <w:sz w:val="24"/>
          <w:szCs w:val="24"/>
        </w:rPr>
      </w:pPr>
    </w:p>
    <w:tbl>
      <w:tblPr>
        <w:tblStyle w:val="TableGrid"/>
        <w:tblW w:w="9568" w:type="dxa"/>
        <w:tblLook w:val="04A0" w:firstRow="1" w:lastRow="0" w:firstColumn="1" w:lastColumn="0" w:noHBand="0" w:noVBand="1"/>
      </w:tblPr>
      <w:tblGrid>
        <w:gridCol w:w="9568"/>
      </w:tblGrid>
      <w:tr w:rsidR="008B0443" w14:paraId="69F299D3" w14:textId="77777777" w:rsidTr="00A321B9">
        <w:trPr>
          <w:trHeight w:val="6824"/>
        </w:trPr>
        <w:tc>
          <w:tcPr>
            <w:tcW w:w="9568" w:type="dxa"/>
          </w:tcPr>
          <w:tbl>
            <w:tblPr>
              <w:tblStyle w:val="TableGrid"/>
              <w:tblpPr w:leftFromText="180" w:rightFromText="180" w:vertAnchor="text" w:horzAnchor="page" w:tblpX="7489" w:tblpY="-212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2075"/>
            </w:tblGrid>
            <w:tr w:rsidR="00A321B9" w14:paraId="73273A3F" w14:textId="77777777" w:rsidTr="00A321B9">
              <w:trPr>
                <w:trHeight w:val="1063"/>
              </w:trPr>
              <w:tc>
                <w:tcPr>
                  <w:tcW w:w="2075" w:type="dxa"/>
                </w:tcPr>
                <w:p w14:paraId="7FC5227F" w14:textId="77777777" w:rsidR="008B0443" w:rsidRPr="008B0443" w:rsidRDefault="008B0443" w:rsidP="008B0443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B0443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Final Total:</w:t>
                  </w:r>
                </w:p>
                <w:p w14:paraId="48C97200" w14:textId="77777777" w:rsidR="008B0443" w:rsidRPr="008B0443" w:rsidRDefault="008B0443" w:rsidP="008B0443">
                  <w:pPr>
                    <w:spacing w:before="120"/>
                    <w:jc w:val="right"/>
                    <w:rPr>
                      <w:b/>
                      <w:sz w:val="40"/>
                      <w:szCs w:val="40"/>
                    </w:rPr>
                  </w:pPr>
                  <w:r w:rsidRPr="008B0443"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  <w:t>/100</w:t>
                  </w:r>
                </w:p>
              </w:tc>
            </w:tr>
          </w:tbl>
          <w:p w14:paraId="42F27155" w14:textId="77777777" w:rsidR="008B0443" w:rsidRPr="008B0443" w:rsidRDefault="008B04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OVERALL COMMENTS:</w:t>
            </w:r>
          </w:p>
        </w:tc>
      </w:tr>
    </w:tbl>
    <w:p w14:paraId="1B042C97" w14:textId="77777777" w:rsidR="008B0443" w:rsidRPr="008E6217" w:rsidRDefault="008B0443">
      <w:pPr>
        <w:rPr>
          <w:b/>
          <w:sz w:val="24"/>
          <w:szCs w:val="24"/>
        </w:rPr>
      </w:pPr>
    </w:p>
    <w:sectPr w:rsidR="008B0443" w:rsidRPr="008E6217" w:rsidSect="008B044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6F70D3" w14:textId="77777777" w:rsidR="005D5242" w:rsidRDefault="005D5242" w:rsidP="008B0443">
      <w:pPr>
        <w:spacing w:after="0" w:line="240" w:lineRule="auto"/>
      </w:pPr>
      <w:r>
        <w:separator/>
      </w:r>
    </w:p>
  </w:endnote>
  <w:endnote w:type="continuationSeparator" w:id="0">
    <w:p w14:paraId="6CD87DD4" w14:textId="77777777" w:rsidR="005D5242" w:rsidRDefault="005D5242" w:rsidP="008B0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2F56C7" w14:textId="77777777" w:rsidR="005D5242" w:rsidRDefault="005D5242" w:rsidP="008B0443">
      <w:pPr>
        <w:spacing w:after="0" w:line="240" w:lineRule="auto"/>
      </w:pPr>
      <w:r>
        <w:separator/>
      </w:r>
    </w:p>
  </w:footnote>
  <w:footnote w:type="continuationSeparator" w:id="0">
    <w:p w14:paraId="675BF335" w14:textId="77777777" w:rsidR="005D5242" w:rsidRDefault="005D5242" w:rsidP="008B0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5634A5" w14:textId="77777777" w:rsidR="005D5242" w:rsidRPr="008B0443" w:rsidRDefault="005D5242" w:rsidP="008B0443">
    <w:pPr>
      <w:pStyle w:val="Header"/>
      <w:jc w:val="center"/>
      <w:rPr>
        <w:rFonts w:ascii="Times New Roman" w:hAnsi="Times New Roman" w:cs="Times New Roman"/>
        <w:b/>
        <w:sz w:val="28"/>
        <w:szCs w:val="28"/>
      </w:rPr>
    </w:pPr>
    <w:r>
      <w:rPr>
        <w:rFonts w:ascii="Times New Roman" w:hAnsi="Times New Roman" w:cs="Times New Roman"/>
        <w:b/>
        <w:sz w:val="28"/>
        <w:szCs w:val="28"/>
      </w:rPr>
      <w:t>Personal &amp; Professional Ethics Statement Grading Rubric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3AC"/>
    <w:rsid w:val="00060934"/>
    <w:rsid w:val="00094411"/>
    <w:rsid w:val="00160CBD"/>
    <w:rsid w:val="0023093C"/>
    <w:rsid w:val="00260FD3"/>
    <w:rsid w:val="0051206D"/>
    <w:rsid w:val="005D5242"/>
    <w:rsid w:val="00743E1B"/>
    <w:rsid w:val="007A74CE"/>
    <w:rsid w:val="008B0443"/>
    <w:rsid w:val="008E6217"/>
    <w:rsid w:val="008F60A5"/>
    <w:rsid w:val="009724CB"/>
    <w:rsid w:val="00976740"/>
    <w:rsid w:val="00A321B9"/>
    <w:rsid w:val="00B033AC"/>
    <w:rsid w:val="00EB0E73"/>
    <w:rsid w:val="00F708AF"/>
    <w:rsid w:val="00F93396"/>
    <w:rsid w:val="00FF1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AA49FD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3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0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443"/>
  </w:style>
  <w:style w:type="paragraph" w:styleId="Footer">
    <w:name w:val="footer"/>
    <w:basedOn w:val="Normal"/>
    <w:link w:val="FooterChar"/>
    <w:uiPriority w:val="99"/>
    <w:unhideWhenUsed/>
    <w:rsid w:val="008B0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443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033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B0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B0443"/>
  </w:style>
  <w:style w:type="paragraph" w:styleId="Footer">
    <w:name w:val="footer"/>
    <w:basedOn w:val="Normal"/>
    <w:link w:val="FooterChar"/>
    <w:uiPriority w:val="99"/>
    <w:unhideWhenUsed/>
    <w:rsid w:val="008B04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4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eader" Target="head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325</Words>
  <Characters>1856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PhilGrad</dc:creator>
  <cp:lastModifiedBy>Patrick  Anderson</cp:lastModifiedBy>
  <cp:revision>4</cp:revision>
  <dcterms:created xsi:type="dcterms:W3CDTF">2013-09-05T21:21:00Z</dcterms:created>
  <dcterms:modified xsi:type="dcterms:W3CDTF">2013-09-12T18:30:00Z</dcterms:modified>
</cp:coreProperties>
</file>